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70" w:hanging="360"/>
        <w:rPr/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9436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Grade 3</w:t>
        <w:tab/>
        <w:t xml:space="preserve">Test 3 </w:t>
        <w:tab/>
        <w:tab/>
        <w:tab/>
        <w:t xml:space="preserve">Social studies</w:t>
        <w:tab/>
        <w:tab/>
        <w:tab/>
        <w:t xml:space="preserve">Date 4.7.25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0lasf10rj88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1.Fill in the blanks. (1 × 3 = 3 marks)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a) There are ______ months in a year.</w:t>
        <w:br w:type="textWrapping"/>
        <w:t xml:space="preserve"> b) The month that comes after September is ______.</w:t>
        <w:br w:type="textWrapping"/>
        <w:t xml:space="preserve"> c) A week has ______ days.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90xem95nvlk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2.Multiple Choice Questions. (1 × 2 = 2 marks)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Which month has 28 or 29 days?</w:t>
        <w:br w:type="textWrapping"/>
        <w:t xml:space="preserve"> A. January</w:t>
        <w:tab/>
        <w:tab/>
        <w:t xml:space="preserve">B. March  C. February     D. April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What do we use to know days and dates?</w:t>
        <w:br w:type="textWrapping"/>
        <w:t xml:space="preserve"> A. Clock</w:t>
        <w:tab/>
        <w:t xml:space="preserve">B. Calendar</w:t>
        <w:tab/>
        <w:tab/>
        <w:t xml:space="preserve">C. Thermometer</w:t>
        <w:tab/>
        <w:t xml:space="preserve">D. Ruler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6bp4xju9h0r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Timeline Question (Short Answer). (2 marks)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Ravi was born in 2017. He joined school in 2022.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Q:</w:t>
      </w:r>
      <w:r w:rsidDel="00000000" w:rsidR="00000000" w:rsidRPr="00000000">
        <w:rPr>
          <w:rtl w:val="0"/>
        </w:rPr>
        <w:t xml:space="preserve"> How many years later did he join school after his birth?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gmlyhaiirz6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Think and Answer (Short Answer). (3 marks)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Q:</w:t>
      </w:r>
      <w:r w:rsidDel="00000000" w:rsidR="00000000" w:rsidRPr="00000000">
        <w:rPr>
          <w:rtl w:val="0"/>
        </w:rPr>
        <w:t xml:space="preserve"> Look at this calendar: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7.142857142857"/>
        <w:gridCol w:w="1337.142857142857"/>
        <w:gridCol w:w="1337.142857142857"/>
        <w:gridCol w:w="1337.142857142857"/>
        <w:gridCol w:w="1337.142857142857"/>
        <w:gridCol w:w="1337.142857142857"/>
        <w:gridCol w:w="1337.142857142857"/>
        <w:tblGridChange w:id="0">
          <w:tblGrid>
            <w:gridCol w:w="1337.142857142857"/>
            <w:gridCol w:w="1337.142857142857"/>
            <w:gridCol w:w="1337.142857142857"/>
            <w:gridCol w:w="1337.142857142857"/>
            <w:gridCol w:w="1337.142857142857"/>
            <w:gridCol w:w="1337.142857142857"/>
            <w:gridCol w:w="1337.1428571428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What day of the week is the 5th?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What date falls on the third Friday?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How many Mondays are there in this month?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